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EC" w:rsidRDefault="00DB75EC" w:rsidP="00DD36E7">
      <w:pPr>
        <w:pStyle w:val="NormalWeb"/>
        <w:tabs>
          <w:tab w:val="left" w:leader="dot" w:pos="5103"/>
        </w:tabs>
        <w:spacing w:before="0" w:beforeAutospacing="0" w:after="0" w:afterAutospacing="0"/>
        <w:rPr>
          <w:b/>
          <w:bCs/>
        </w:rPr>
      </w:pPr>
    </w:p>
    <w:p w:rsidR="00DB75EC" w:rsidRDefault="00DB75EC" w:rsidP="00DD36E7">
      <w:pPr>
        <w:pStyle w:val="NormalWeb"/>
        <w:tabs>
          <w:tab w:val="left" w:leader="dot" w:pos="5103"/>
        </w:tabs>
        <w:spacing w:before="0" w:beforeAutospacing="0" w:after="0" w:afterAutospacing="0"/>
        <w:rPr>
          <w:b/>
          <w:bCs/>
        </w:rPr>
      </w:pPr>
    </w:p>
    <w:p w:rsidR="00DB75EC" w:rsidRDefault="00DB75EC" w:rsidP="00DD36E7">
      <w:pPr>
        <w:pStyle w:val="NormalWeb"/>
        <w:tabs>
          <w:tab w:val="left" w:leader="dot" w:pos="5103"/>
        </w:tabs>
        <w:spacing w:before="0" w:beforeAutospacing="0" w:after="0" w:afterAutospacing="0"/>
        <w:rPr>
          <w:b/>
          <w:bCs/>
        </w:rPr>
      </w:pPr>
    </w:p>
    <w:p w:rsidR="00DD36E7" w:rsidRDefault="00DD36E7" w:rsidP="00DD36E7">
      <w:pPr>
        <w:pStyle w:val="NormalWeb"/>
        <w:tabs>
          <w:tab w:val="left" w:leader="dot" w:pos="5103"/>
        </w:tabs>
        <w:spacing w:before="0" w:beforeAutospacing="0" w:after="0" w:afterAutospacing="0"/>
        <w:rPr>
          <w:b/>
          <w:bCs/>
        </w:rPr>
      </w:pPr>
      <w:r w:rsidRPr="00DD36E7">
        <w:rPr>
          <w:b/>
          <w:bCs/>
        </w:rPr>
        <w:t>ANGLÈS PROFESSIONAL PER ACTIVITATS COMERCIALS</w:t>
      </w:r>
    </w:p>
    <w:p w:rsidR="00DD36E7" w:rsidRDefault="00DD36E7" w:rsidP="00DD36E7">
      <w:pPr>
        <w:pStyle w:val="NormalWeb"/>
        <w:tabs>
          <w:tab w:val="left" w:leader="dot" w:pos="5103"/>
        </w:tabs>
        <w:spacing w:before="0" w:beforeAutospacing="0" w:after="0" w:afterAutospacing="0"/>
        <w:rPr>
          <w:b/>
          <w:bCs/>
        </w:rPr>
      </w:pPr>
    </w:p>
    <w:p w:rsidR="00DD36E7" w:rsidRDefault="00DD36E7" w:rsidP="00DD36E7">
      <w:pPr>
        <w:pStyle w:val="NormalWeb"/>
        <w:tabs>
          <w:tab w:val="left" w:leader="dot" w:pos="5103"/>
        </w:tabs>
        <w:spacing w:before="0" w:beforeAutospacing="0" w:after="0" w:afterAutospacing="0"/>
        <w:rPr>
          <w:b/>
          <w:bCs/>
        </w:rPr>
      </w:pPr>
      <w:r>
        <w:rPr>
          <w:b/>
          <w:bCs/>
        </w:rPr>
        <w:t>Metodologia d</w:t>
      </w:r>
      <w:r w:rsidRPr="00154035">
        <w:rPr>
          <w:b/>
          <w:bCs/>
        </w:rPr>
        <w:t>'impartició</w:t>
      </w:r>
    </w:p>
    <w:p w:rsidR="00DD36E7" w:rsidRPr="00DD36E7" w:rsidRDefault="00DD36E7" w:rsidP="00DD36E7">
      <w:pPr>
        <w:pStyle w:val="NormalWeb"/>
      </w:pPr>
      <w:r w:rsidRPr="00DD36E7">
        <w:t>Les sessions s'han programat de manera que es va combinant la teoria amb dinàmiques simulant situacions.</w:t>
      </w:r>
    </w:p>
    <w:p w:rsidR="00DD36E7" w:rsidRPr="00DD36E7" w:rsidRDefault="00DD36E7" w:rsidP="00DD36E7">
      <w:pPr>
        <w:pStyle w:val="NormalWeb"/>
      </w:pPr>
      <w:r w:rsidRPr="00DD36E7">
        <w:t>Es dóna molta importància al nivell oral i per tant les dinàmiques giren a l’ entorn de les situacions que l’alumne es pot  trobar treballant en les activitats comercials d'una empresa  …La resolució de problemes combinat les habilitats de l'alumne per la relació amb els clients, la capacitats de prendre decisions i el coneixement de la llengua anglesa</w:t>
      </w:r>
      <w:r>
        <w:t xml:space="preserve"> </w:t>
      </w:r>
      <w:r w:rsidRPr="00DD36E7">
        <w:t>Les dinàmiques formaran part de l’avaluació continuada de l'alumnat, per tant complementarà el resultat final juntament amb les proves de final de cada mòdul</w:t>
      </w:r>
      <w:r>
        <w:t>.</w:t>
      </w:r>
      <w:r w:rsidR="001F16B6">
        <w:t xml:space="preserve"> </w:t>
      </w:r>
      <w:r w:rsidRPr="00DD36E7">
        <w:t>També es faran simulació de converses per parelles a l'hora de fer comandes a empreses, escriure mailings, atenció al client,…</w:t>
      </w:r>
    </w:p>
    <w:p w:rsidR="00DD36E7" w:rsidRDefault="00DD36E7" w:rsidP="00DD36E7">
      <w:pPr>
        <w:pStyle w:val="NormalWeb"/>
        <w:rPr>
          <w:b/>
          <w:bCs/>
        </w:rPr>
      </w:pPr>
    </w:p>
    <w:p w:rsidR="00DD36E7" w:rsidRDefault="00DD36E7" w:rsidP="00DD36E7">
      <w:pPr>
        <w:pStyle w:val="NormalWeb"/>
        <w:rPr>
          <w:b/>
          <w:bCs/>
        </w:rPr>
      </w:pPr>
      <w:r>
        <w:rPr>
          <w:b/>
          <w:bCs/>
        </w:rPr>
        <w:t>Objectius:</w:t>
      </w:r>
    </w:p>
    <w:p w:rsidR="00DD36E7" w:rsidRPr="00DD36E7" w:rsidRDefault="00DD36E7" w:rsidP="00DD36E7">
      <w:pPr>
        <w:pStyle w:val="NormalWeb"/>
        <w:tabs>
          <w:tab w:val="left" w:leader="dot" w:pos="5103"/>
        </w:tabs>
        <w:jc w:val="both"/>
      </w:pPr>
      <w:r w:rsidRPr="00DD36E7">
        <w:t>Establerts en el RD 1522/2011, de 31 d'oct</w:t>
      </w:r>
      <w:r>
        <w:t>u</w:t>
      </w:r>
      <w:r w:rsidRPr="00DD36E7">
        <w:t>bre, pel que s'estableixen els certificats de professionalitat de la família professional de comerç i màrqueting que s'inclouen en el Repertori Nacional de Certificats de professionalitat i s'actualitza el Certificat de Professionalitat establert com annex I del Real Decret 1377/2008 d'1 d'agost</w:t>
      </w:r>
    </w:p>
    <w:p w:rsidR="00DD36E7" w:rsidRDefault="00DD36E7" w:rsidP="00DD36E7">
      <w:pPr>
        <w:pStyle w:val="NormalWeb"/>
        <w:tabs>
          <w:tab w:val="left" w:leader="dot" w:pos="5103"/>
        </w:tabs>
        <w:rPr>
          <w:b/>
          <w:bCs/>
        </w:rPr>
      </w:pPr>
      <w:r>
        <w:rPr>
          <w:b/>
          <w:bCs/>
        </w:rPr>
        <w:t>Continguts:</w:t>
      </w:r>
    </w:p>
    <w:p w:rsidR="001F16B6" w:rsidRDefault="001F16B6" w:rsidP="001F16B6">
      <w:pPr>
        <w:pStyle w:val="NormalWeb"/>
        <w:tabs>
          <w:tab w:val="left" w:leader="dot" w:pos="5103"/>
        </w:tabs>
        <w:spacing w:before="0" w:beforeAutospacing="0" w:after="0" w:afterAutospacing="0"/>
      </w:pPr>
      <w:r>
        <w:t>Gramàtica</w:t>
      </w:r>
    </w:p>
    <w:p w:rsidR="001F16B6" w:rsidRDefault="001F16B6" w:rsidP="001F16B6">
      <w:pPr>
        <w:pStyle w:val="NormalWeb"/>
        <w:tabs>
          <w:tab w:val="left" w:leader="dot" w:pos="5103"/>
        </w:tabs>
        <w:spacing w:before="0" w:beforeAutospacing="0" w:after="0" w:afterAutospacing="0"/>
      </w:pPr>
      <w:r>
        <w:t>Reading comprehension</w:t>
      </w:r>
    </w:p>
    <w:p w:rsidR="001F16B6" w:rsidRDefault="001F16B6" w:rsidP="001F16B6">
      <w:pPr>
        <w:pStyle w:val="NormalWeb"/>
        <w:tabs>
          <w:tab w:val="left" w:leader="dot" w:pos="5103"/>
        </w:tabs>
        <w:spacing w:before="0" w:beforeAutospacing="0" w:after="0" w:afterAutospacing="0"/>
      </w:pPr>
      <w:r>
        <w:t>Oral Practice</w:t>
      </w:r>
    </w:p>
    <w:p w:rsidR="001F16B6" w:rsidRDefault="001F16B6" w:rsidP="001F16B6">
      <w:pPr>
        <w:pStyle w:val="NormalWeb"/>
        <w:tabs>
          <w:tab w:val="left" w:leader="dot" w:pos="5103"/>
        </w:tabs>
        <w:spacing w:before="0" w:beforeAutospacing="0" w:after="0" w:afterAutospacing="0"/>
      </w:pPr>
      <w:r>
        <w:t>Listening comprehension</w:t>
      </w:r>
    </w:p>
    <w:p w:rsidR="001F16B6" w:rsidRDefault="001F16B6" w:rsidP="001F16B6">
      <w:pPr>
        <w:pStyle w:val="NormalWeb"/>
        <w:tabs>
          <w:tab w:val="left" w:leader="dot" w:pos="5103"/>
        </w:tabs>
        <w:spacing w:before="0" w:beforeAutospacing="0" w:after="0" w:afterAutospacing="0"/>
      </w:pPr>
      <w:r>
        <w:t>Oficial test Practice</w:t>
      </w:r>
    </w:p>
    <w:p w:rsidR="00DD36E7" w:rsidRDefault="00DD36E7" w:rsidP="00DD36E7">
      <w:pPr>
        <w:pStyle w:val="NormalWeb"/>
        <w:tabs>
          <w:tab w:val="left" w:leader="dot" w:pos="5103"/>
        </w:tabs>
        <w:spacing w:before="0" w:beforeAutospacing="0" w:after="0" w:afterAutospacing="0"/>
      </w:pPr>
    </w:p>
    <w:p w:rsidR="00DD36E7" w:rsidRDefault="00DD36E7" w:rsidP="00DD36E7">
      <w:pPr>
        <w:pStyle w:val="NormalWeb"/>
        <w:tabs>
          <w:tab w:val="left" w:leader="dot" w:pos="5103"/>
        </w:tabs>
        <w:spacing w:before="0" w:beforeAutospacing="0" w:after="0" w:afterAutospacing="0"/>
      </w:pPr>
    </w:p>
    <w:p w:rsidR="00DD36E7" w:rsidRDefault="00DD36E7" w:rsidP="00DD36E7">
      <w:pPr>
        <w:pStyle w:val="NormalWeb"/>
        <w:tabs>
          <w:tab w:val="left" w:leader="dot" w:pos="5103"/>
        </w:tabs>
        <w:spacing w:before="0" w:beforeAutospacing="0" w:after="0" w:afterAutospacing="0"/>
      </w:pPr>
    </w:p>
    <w:p w:rsidR="00DD36E7" w:rsidRDefault="00DD36E7" w:rsidP="00DD36E7">
      <w:pPr>
        <w:pStyle w:val="NormalWeb"/>
        <w:tabs>
          <w:tab w:val="left" w:leader="dot" w:pos="5103"/>
        </w:tabs>
        <w:spacing w:before="0" w:beforeAutospacing="0" w:after="0" w:afterAutospacing="0"/>
      </w:pPr>
    </w:p>
    <w:p w:rsidR="00DD36E7" w:rsidRDefault="00DD36E7" w:rsidP="00DD36E7">
      <w:pPr>
        <w:pStyle w:val="NormalWeb"/>
        <w:tabs>
          <w:tab w:val="left" w:leader="dot" w:pos="5103"/>
        </w:tabs>
      </w:pPr>
      <w:r>
        <w:t>En finalitzar l'alumne tindrà l'oportunitat de presentar-se a l'examen  oficial que valora el nivell de coneixement de la llengua segons el MERC, per tal d'acreditar el seu nivell.</w:t>
      </w:r>
    </w:p>
    <w:p w:rsidR="00DD36E7" w:rsidRDefault="00DD36E7" w:rsidP="00DD36E7">
      <w:pPr>
        <w:pStyle w:val="NormalWeb"/>
        <w:tabs>
          <w:tab w:val="left" w:leader="dot" w:pos="5103"/>
        </w:tabs>
        <w:spacing w:before="0" w:beforeAutospacing="0" w:after="0" w:afterAutospacing="0"/>
      </w:pPr>
      <w:r>
        <w:t>Es donarà una acreditació d'aprofitament de l'acció formativa als alumnes que hagin finalitzat l'acció.</w:t>
      </w:r>
    </w:p>
    <w:p w:rsidR="00154035" w:rsidRDefault="00154035" w:rsidP="003C3CCD">
      <w:pPr>
        <w:pStyle w:val="NormalWeb"/>
        <w:tabs>
          <w:tab w:val="left" w:leader="dot" w:pos="5103"/>
        </w:tabs>
        <w:spacing w:before="0" w:beforeAutospacing="0" w:after="0" w:afterAutospacing="0"/>
      </w:pPr>
    </w:p>
    <w:sectPr w:rsidR="00154035" w:rsidSect="00EF356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F8A" w:rsidRDefault="00A30F8A" w:rsidP="00A30F8A">
      <w:r>
        <w:separator/>
      </w:r>
    </w:p>
  </w:endnote>
  <w:endnote w:type="continuationSeparator" w:id="1">
    <w:p w:rsidR="00A30F8A" w:rsidRDefault="00A30F8A" w:rsidP="00A30F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8A" w:rsidRDefault="00A30F8A">
    <w:pPr>
      <w:pStyle w:val="Piedepgina"/>
    </w:pPr>
    <w:r>
      <w:rPr>
        <w:noProof/>
        <w:lang w:eastAsia="ca-ES"/>
      </w:rPr>
      <w:drawing>
        <wp:anchor distT="0" distB="0" distL="114300" distR="114300" simplePos="0" relativeHeight="251658240" behindDoc="0" locked="0" layoutInCell="1" allowOverlap="1">
          <wp:simplePos x="0" y="0"/>
          <wp:positionH relativeFrom="column">
            <wp:posOffset>4396054</wp:posOffset>
          </wp:positionH>
          <wp:positionV relativeFrom="paragraph">
            <wp:posOffset>-20650</wp:posOffset>
          </wp:positionV>
          <wp:extent cx="1809115" cy="321868"/>
          <wp:effectExtent l="19050" t="0" r="635" b="0"/>
          <wp:wrapNone/>
          <wp:docPr id="4" name="Imagen 4" descr="soc_2l_bn.jpg"/>
          <wp:cNvGraphicFramePr/>
          <a:graphic xmlns:a="http://schemas.openxmlformats.org/drawingml/2006/main">
            <a:graphicData uri="http://schemas.openxmlformats.org/drawingml/2006/picture">
              <pic:pic xmlns:pic="http://schemas.openxmlformats.org/drawingml/2006/picture">
                <pic:nvPicPr>
                  <pic:cNvPr id="2" name="1 Imagen" descr="soc_2l_bn.jpg"/>
                  <pic:cNvPicPr>
                    <a:picLocks noChangeAspect="1"/>
                  </pic:cNvPicPr>
                </pic:nvPicPr>
                <pic:blipFill>
                  <a:blip r:embed="rId1" cstate="print"/>
                  <a:stretch>
                    <a:fillRect/>
                  </a:stretch>
                </pic:blipFill>
                <pic:spPr>
                  <a:xfrm>
                    <a:off x="0" y="0"/>
                    <a:ext cx="1809115" cy="32186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F8A" w:rsidRDefault="00A30F8A" w:rsidP="00A30F8A">
      <w:r>
        <w:separator/>
      </w:r>
    </w:p>
  </w:footnote>
  <w:footnote w:type="continuationSeparator" w:id="1">
    <w:p w:rsidR="00A30F8A" w:rsidRDefault="00A30F8A" w:rsidP="00A30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8A" w:rsidRDefault="00A30F8A">
    <w:pPr>
      <w:pStyle w:val="Encabezado"/>
    </w:pPr>
    <w:r>
      <w:rPr>
        <w:noProof/>
        <w:lang w:eastAsia="ca-ES"/>
      </w:rPr>
      <w:drawing>
        <wp:anchor distT="0" distB="0" distL="114300" distR="114300" simplePos="0" relativeHeight="251660288" behindDoc="0" locked="0" layoutInCell="1" allowOverlap="1">
          <wp:simplePos x="0" y="0"/>
          <wp:positionH relativeFrom="column">
            <wp:posOffset>-490500</wp:posOffset>
          </wp:positionH>
          <wp:positionV relativeFrom="paragraph">
            <wp:posOffset>-39929</wp:posOffset>
          </wp:positionV>
          <wp:extent cx="2116354" cy="329184"/>
          <wp:effectExtent l="19050" t="0" r="0" b="0"/>
          <wp:wrapNone/>
          <wp:docPr id="5" name="Imagen 5" descr="cfcc_bn_h3.jpg"/>
          <wp:cNvGraphicFramePr/>
          <a:graphic xmlns:a="http://schemas.openxmlformats.org/drawingml/2006/main">
            <a:graphicData uri="http://schemas.openxmlformats.org/drawingml/2006/picture">
              <pic:pic xmlns:pic="http://schemas.openxmlformats.org/drawingml/2006/picture">
                <pic:nvPicPr>
                  <pic:cNvPr id="3" name="2 Imagen" descr="cfcc_bn_h3.jpg"/>
                  <pic:cNvPicPr>
                    <a:picLocks noChangeAspect="1"/>
                  </pic:cNvPicPr>
                </pic:nvPicPr>
                <pic:blipFill>
                  <a:blip r:embed="rId1" cstate="print"/>
                  <a:stretch>
                    <a:fillRect/>
                  </a:stretch>
                </pic:blipFill>
                <pic:spPr>
                  <a:xfrm>
                    <a:off x="0" y="0"/>
                    <a:ext cx="2116354" cy="329184"/>
                  </a:xfrm>
                  <a:prstGeom prst="rect">
                    <a:avLst/>
                  </a:prstGeom>
                </pic:spPr>
              </pic:pic>
            </a:graphicData>
          </a:graphic>
        </wp:anchor>
      </w:drawing>
    </w:r>
    <w:r>
      <w:rPr>
        <w:noProof/>
        <w:lang w:eastAsia="ca-ES"/>
      </w:rPr>
      <w:drawing>
        <wp:anchor distT="0" distB="0" distL="114300" distR="114300" simplePos="0" relativeHeight="251659264" behindDoc="0" locked="0" layoutInCell="1" allowOverlap="1">
          <wp:simplePos x="0" y="0"/>
          <wp:positionH relativeFrom="column">
            <wp:posOffset>4395470</wp:posOffset>
          </wp:positionH>
          <wp:positionV relativeFrom="paragraph">
            <wp:posOffset>-113665</wp:posOffset>
          </wp:positionV>
          <wp:extent cx="1400810" cy="358140"/>
          <wp:effectExtent l="19050" t="0" r="8890" b="0"/>
          <wp:wrapNone/>
          <wp:docPr id="6" name="Imagen 6" descr="logotip_Iniciativaocupaciojuvenil_bn.jpg"/>
          <wp:cNvGraphicFramePr/>
          <a:graphic xmlns:a="http://schemas.openxmlformats.org/drawingml/2006/main">
            <a:graphicData uri="http://schemas.openxmlformats.org/drawingml/2006/picture">
              <pic:pic xmlns:pic="http://schemas.openxmlformats.org/drawingml/2006/picture">
                <pic:nvPicPr>
                  <pic:cNvPr id="4" name="3 Imagen" descr="logotip_Iniciativaocupaciojuvenil_bn.jpg"/>
                  <pic:cNvPicPr>
                    <a:picLocks noChangeAspect="1"/>
                  </pic:cNvPicPr>
                </pic:nvPicPr>
                <pic:blipFill>
                  <a:blip r:embed="rId2" cstate="print"/>
                  <a:stretch>
                    <a:fillRect/>
                  </a:stretch>
                </pic:blipFill>
                <pic:spPr>
                  <a:xfrm>
                    <a:off x="0" y="0"/>
                    <a:ext cx="1400810" cy="35814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characterSpacingControl w:val="doNotCompress"/>
  <w:hdrShapeDefaults>
    <o:shapedefaults v:ext="edit" spidmax="4097"/>
  </w:hdrShapeDefaults>
  <w:footnotePr>
    <w:footnote w:id="0"/>
    <w:footnote w:id="1"/>
  </w:footnotePr>
  <w:endnotePr>
    <w:endnote w:id="0"/>
    <w:endnote w:id="1"/>
  </w:endnotePr>
  <w:compat/>
  <w:rsids>
    <w:rsidRoot w:val="003C3CCD"/>
    <w:rsid w:val="00002A24"/>
    <w:rsid w:val="00154035"/>
    <w:rsid w:val="00174195"/>
    <w:rsid w:val="001F16B6"/>
    <w:rsid w:val="00251325"/>
    <w:rsid w:val="002708F2"/>
    <w:rsid w:val="002C2CE6"/>
    <w:rsid w:val="003C3CCD"/>
    <w:rsid w:val="004068B7"/>
    <w:rsid w:val="005011D7"/>
    <w:rsid w:val="0051258B"/>
    <w:rsid w:val="00774505"/>
    <w:rsid w:val="007C67B1"/>
    <w:rsid w:val="00932057"/>
    <w:rsid w:val="00A30F8A"/>
    <w:rsid w:val="00C31052"/>
    <w:rsid w:val="00CE588F"/>
    <w:rsid w:val="00CF5C11"/>
    <w:rsid w:val="00D03DDD"/>
    <w:rsid w:val="00DB75EC"/>
    <w:rsid w:val="00DD36E7"/>
    <w:rsid w:val="00E83BC3"/>
    <w:rsid w:val="00EF356E"/>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C3CCD"/>
    <w:pPr>
      <w:spacing w:before="100" w:beforeAutospacing="1" w:after="100" w:afterAutospacing="1"/>
    </w:pPr>
    <w:rPr>
      <w:rFonts w:ascii="Times New Roman" w:eastAsia="Times New Roman" w:hAnsi="Times New Roman" w:cs="Times New Roman"/>
      <w:sz w:val="24"/>
      <w:szCs w:val="24"/>
      <w:lang w:eastAsia="ca-ES"/>
    </w:rPr>
  </w:style>
  <w:style w:type="paragraph" w:styleId="Encabezado">
    <w:name w:val="header"/>
    <w:basedOn w:val="Normal"/>
    <w:link w:val="EncabezadoCar"/>
    <w:uiPriority w:val="99"/>
    <w:semiHidden/>
    <w:unhideWhenUsed/>
    <w:rsid w:val="00A30F8A"/>
    <w:pPr>
      <w:tabs>
        <w:tab w:val="center" w:pos="4252"/>
        <w:tab w:val="right" w:pos="8504"/>
      </w:tabs>
    </w:pPr>
  </w:style>
  <w:style w:type="character" w:customStyle="1" w:styleId="EncabezadoCar">
    <w:name w:val="Encabezado Car"/>
    <w:basedOn w:val="Fuentedeprrafopredeter"/>
    <w:link w:val="Encabezado"/>
    <w:uiPriority w:val="99"/>
    <w:semiHidden/>
    <w:rsid w:val="00A30F8A"/>
  </w:style>
  <w:style w:type="paragraph" w:styleId="Piedepgina">
    <w:name w:val="footer"/>
    <w:basedOn w:val="Normal"/>
    <w:link w:val="PiedepginaCar"/>
    <w:uiPriority w:val="99"/>
    <w:semiHidden/>
    <w:unhideWhenUsed/>
    <w:rsid w:val="00A30F8A"/>
    <w:pPr>
      <w:tabs>
        <w:tab w:val="center" w:pos="4252"/>
        <w:tab w:val="right" w:pos="8504"/>
      </w:tabs>
    </w:pPr>
  </w:style>
  <w:style w:type="character" w:customStyle="1" w:styleId="PiedepginaCar">
    <w:name w:val="Pie de página Car"/>
    <w:basedOn w:val="Fuentedeprrafopredeter"/>
    <w:link w:val="Piedepgina"/>
    <w:uiPriority w:val="99"/>
    <w:semiHidden/>
    <w:rsid w:val="00A30F8A"/>
  </w:style>
  <w:style w:type="paragraph" w:styleId="Textodeglobo">
    <w:name w:val="Balloon Text"/>
    <w:basedOn w:val="Normal"/>
    <w:link w:val="TextodegloboCar"/>
    <w:uiPriority w:val="99"/>
    <w:semiHidden/>
    <w:unhideWhenUsed/>
    <w:rsid w:val="00A30F8A"/>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5364">
      <w:bodyDiv w:val="1"/>
      <w:marLeft w:val="0"/>
      <w:marRight w:val="0"/>
      <w:marTop w:val="0"/>
      <w:marBottom w:val="0"/>
      <w:divBdr>
        <w:top w:val="none" w:sz="0" w:space="0" w:color="auto"/>
        <w:left w:val="none" w:sz="0" w:space="0" w:color="auto"/>
        <w:bottom w:val="none" w:sz="0" w:space="0" w:color="auto"/>
        <w:right w:val="none" w:sz="0" w:space="0" w:color="auto"/>
      </w:divBdr>
    </w:div>
    <w:div w:id="160895320">
      <w:bodyDiv w:val="1"/>
      <w:marLeft w:val="0"/>
      <w:marRight w:val="0"/>
      <w:marTop w:val="0"/>
      <w:marBottom w:val="0"/>
      <w:divBdr>
        <w:top w:val="none" w:sz="0" w:space="0" w:color="auto"/>
        <w:left w:val="none" w:sz="0" w:space="0" w:color="auto"/>
        <w:bottom w:val="none" w:sz="0" w:space="0" w:color="auto"/>
        <w:right w:val="none" w:sz="0" w:space="0" w:color="auto"/>
      </w:divBdr>
    </w:div>
    <w:div w:id="555319045">
      <w:bodyDiv w:val="1"/>
      <w:marLeft w:val="0"/>
      <w:marRight w:val="0"/>
      <w:marTop w:val="0"/>
      <w:marBottom w:val="0"/>
      <w:divBdr>
        <w:top w:val="none" w:sz="0" w:space="0" w:color="auto"/>
        <w:left w:val="none" w:sz="0" w:space="0" w:color="auto"/>
        <w:bottom w:val="none" w:sz="0" w:space="0" w:color="auto"/>
        <w:right w:val="none" w:sz="0" w:space="0" w:color="auto"/>
      </w:divBdr>
    </w:div>
    <w:div w:id="990717771">
      <w:bodyDiv w:val="1"/>
      <w:marLeft w:val="0"/>
      <w:marRight w:val="0"/>
      <w:marTop w:val="0"/>
      <w:marBottom w:val="0"/>
      <w:divBdr>
        <w:top w:val="none" w:sz="0" w:space="0" w:color="auto"/>
        <w:left w:val="none" w:sz="0" w:space="0" w:color="auto"/>
        <w:bottom w:val="none" w:sz="0" w:space="0" w:color="auto"/>
        <w:right w:val="none" w:sz="0" w:space="0" w:color="auto"/>
      </w:divBdr>
    </w:div>
    <w:div w:id="1545749539">
      <w:bodyDiv w:val="1"/>
      <w:marLeft w:val="0"/>
      <w:marRight w:val="0"/>
      <w:marTop w:val="0"/>
      <w:marBottom w:val="0"/>
      <w:divBdr>
        <w:top w:val="none" w:sz="0" w:space="0" w:color="auto"/>
        <w:left w:val="none" w:sz="0" w:space="0" w:color="auto"/>
        <w:bottom w:val="none" w:sz="0" w:space="0" w:color="auto"/>
        <w:right w:val="none" w:sz="0" w:space="0" w:color="auto"/>
      </w:divBdr>
    </w:div>
    <w:div w:id="16823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233</Words>
  <Characters>1334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Impacte</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5</cp:revision>
  <dcterms:created xsi:type="dcterms:W3CDTF">2015-09-29T16:12:00Z</dcterms:created>
  <dcterms:modified xsi:type="dcterms:W3CDTF">2015-09-29T17:19:00Z</dcterms:modified>
</cp:coreProperties>
</file>